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            </w:t>
      </w:r>
      <w:r w:rsidDel="00000000" w:rsidR="00000000" w:rsidRPr="00000000">
        <w:rPr>
          <w:color w:val="5b9bd5"/>
          <w:sz w:val="52"/>
          <w:szCs w:val="52"/>
          <w:rtl w:val="0"/>
        </w:rPr>
        <w:t xml:space="preserve">Rekolekcje szkolne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sz w:val="52"/>
          <w:szCs w:val="52"/>
          <w:rtl w:val="0"/>
        </w:rPr>
        <w:t xml:space="preserve">            14-17 marca 2021r.</w:t>
      </w:r>
    </w:p>
    <w:p w:rsidR="00000000" w:rsidDel="00000000" w:rsidP="00000000" w:rsidRDefault="00000000" w:rsidRPr="00000000" w14:paraId="00000003">
      <w:pPr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color w:val="5b9bd5"/>
          <w:sz w:val="36"/>
          <w:szCs w:val="36"/>
          <w:rtl w:val="0"/>
        </w:rPr>
        <w:t xml:space="preserve">PONIEDZIAŁEK </w:t>
      </w:r>
      <w:r w:rsidDel="00000000" w:rsidR="00000000" w:rsidRPr="00000000">
        <w:rPr>
          <w:sz w:val="36"/>
          <w:szCs w:val="36"/>
          <w:rtl w:val="0"/>
        </w:rPr>
        <w:t xml:space="preserve"> (15 marca)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-10.00 - Nauka rekolekcyjna dla dzieci kl. „O”, I, II, III.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-11.00 – Nauka rekolekcyjna dla klas IV, V, VI.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-12.30 – Nauka rekolekcyjna dla klas VII, VIII.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color w:val="5b9bd5"/>
          <w:sz w:val="36"/>
          <w:szCs w:val="36"/>
          <w:rtl w:val="0"/>
        </w:rPr>
        <w:t xml:space="preserve">WTOREK</w:t>
      </w:r>
      <w:r w:rsidDel="00000000" w:rsidR="00000000" w:rsidRPr="00000000">
        <w:rPr>
          <w:sz w:val="36"/>
          <w:szCs w:val="36"/>
          <w:rtl w:val="0"/>
        </w:rPr>
        <w:t xml:space="preserve"> (16 marca)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- 10.00 – Nauka rekolekcyjna dla dzieci kl. „O”, I, II, III.</w:t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- 11.00 – Nauka rekolekcyjna i spowiedź dla klas IV, V, VI.</w:t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- 12.30 – Nauka rekolekcyjna i spowiedź dla klas VII, VIII.</w:t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color w:val="5b9bd5"/>
          <w:sz w:val="36"/>
          <w:szCs w:val="36"/>
          <w:rtl w:val="0"/>
        </w:rPr>
        <w:t xml:space="preserve">ŚRODA </w:t>
      </w:r>
      <w:r w:rsidDel="00000000" w:rsidR="00000000" w:rsidRPr="00000000">
        <w:rPr>
          <w:sz w:val="36"/>
          <w:szCs w:val="36"/>
          <w:rtl w:val="0"/>
        </w:rPr>
        <w:t xml:space="preserve"> (17 marca)</w:t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-10.00 – Msza święta z nauką dla dzieci kl. „O”, I, II, III.</w:t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- 11.30 – Msza święta z nauką dla klas IV, V, VI.</w:t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- 13.00 – Msza święta z nauką dla klas VII, VIII.   </w:t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